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4CD9D" w14:textId="5435D81A" w:rsidR="006E536D" w:rsidRPr="00C54576" w:rsidRDefault="00C54576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54576">
        <w:rPr>
          <w:rFonts w:ascii="Arial" w:hAnsi="Arial" w:cs="Arial"/>
          <w:b/>
          <w:caps/>
          <w:sz w:val="16"/>
          <w:szCs w:val="16"/>
        </w:rPr>
        <w:t>РН-01 Рамка для накладного монтажа светодиодных панелей Армстронг 605х605х75мм</w:t>
      </w:r>
      <w:bookmarkStart w:id="0" w:name="_GoBack"/>
      <w:bookmarkEnd w:id="0"/>
    </w:p>
    <w:p w14:paraId="335DAF52" w14:textId="703505E3" w:rsidR="001A50CE" w:rsidRDefault="00445626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</w:t>
      </w:r>
      <w:r w:rsidR="00F5206A" w:rsidRPr="00445626">
        <w:rPr>
          <w:rFonts w:ascii="Arial" w:hAnsi="Arial" w:cs="Arial"/>
          <w:b/>
          <w:sz w:val="16"/>
          <w:szCs w:val="16"/>
        </w:rPr>
        <w:t xml:space="preserve"> по эксплуатации</w:t>
      </w:r>
      <w:r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14:paraId="3D2FD60B" w14:textId="77777777" w:rsidR="00445626" w:rsidRPr="00445626" w:rsidRDefault="00445626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56B6F9C" w14:textId="11FDE73B" w:rsidR="006D118A" w:rsidRPr="00445626" w:rsidRDefault="006D118A" w:rsidP="00445626">
      <w:pPr>
        <w:spacing w:after="0" w:line="240" w:lineRule="auto"/>
        <w:jc w:val="both"/>
        <w:rPr>
          <w:rFonts w:ascii="Arial" w:hAnsi="Arial" w:cs="Arial"/>
          <w:color w:val="3B3B3B"/>
          <w:sz w:val="16"/>
          <w:szCs w:val="16"/>
          <w:shd w:val="clear" w:color="auto" w:fill="FFFFFF"/>
        </w:rPr>
      </w:pPr>
      <w:r w:rsidRPr="00445626">
        <w:rPr>
          <w:rFonts w:ascii="Arial" w:hAnsi="Arial" w:cs="Arial"/>
          <w:sz w:val="16"/>
          <w:szCs w:val="16"/>
          <w:shd w:val="clear" w:color="auto" w:fill="FFFFFF"/>
        </w:rPr>
        <w:t xml:space="preserve">      </w:t>
      </w:r>
      <w:r w:rsidR="00F52BFD">
        <w:rPr>
          <w:rFonts w:ascii="Arial" w:hAnsi="Arial" w:cs="Arial"/>
          <w:sz w:val="16"/>
          <w:szCs w:val="16"/>
          <w:shd w:val="clear" w:color="auto" w:fill="FFFFFF"/>
        </w:rPr>
        <w:t>Рамка</w:t>
      </w:r>
      <w:r w:rsidR="0044562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F52BFD" w:rsidRPr="00F52BFD">
        <w:rPr>
          <w:rFonts w:ascii="Arial" w:hAnsi="Arial" w:cs="Arial"/>
          <w:caps/>
          <w:sz w:val="16"/>
          <w:szCs w:val="16"/>
        </w:rPr>
        <w:t>51977-</w:t>
      </w:r>
      <w:r w:rsidR="00F52BFD" w:rsidRPr="00F52BFD">
        <w:rPr>
          <w:rFonts w:ascii="Arial" w:hAnsi="Arial" w:cs="Arial"/>
          <w:caps/>
          <w:sz w:val="16"/>
          <w:szCs w:val="16"/>
          <w:lang w:val="en-US"/>
        </w:rPr>
        <w:t>ph</w:t>
      </w:r>
      <w:r w:rsidR="00F52BFD" w:rsidRPr="00F52BFD">
        <w:rPr>
          <w:rFonts w:ascii="Arial" w:hAnsi="Arial" w:cs="Arial"/>
          <w:caps/>
          <w:sz w:val="16"/>
          <w:szCs w:val="16"/>
        </w:rPr>
        <w:t>-01</w:t>
      </w:r>
      <w:r w:rsidRPr="0044562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0D1391" w:rsidRPr="00445626">
        <w:rPr>
          <w:rFonts w:ascii="Arial" w:hAnsi="Arial" w:cs="Arial"/>
          <w:sz w:val="16"/>
          <w:szCs w:val="16"/>
          <w:shd w:val="clear" w:color="auto" w:fill="FFFFFF"/>
        </w:rPr>
        <w:t xml:space="preserve">применяется </w:t>
      </w:r>
      <w:r w:rsidR="00F201A1" w:rsidRPr="00445626">
        <w:rPr>
          <w:rFonts w:ascii="Arial" w:hAnsi="Arial" w:cs="Arial"/>
          <w:sz w:val="16"/>
          <w:szCs w:val="16"/>
          <w:shd w:val="clear" w:color="auto" w:fill="FFFFFF"/>
        </w:rPr>
        <w:t xml:space="preserve">для </w:t>
      </w:r>
      <w:r w:rsidR="00F52BFD">
        <w:rPr>
          <w:rFonts w:ascii="Arial" w:hAnsi="Arial" w:cs="Arial"/>
          <w:sz w:val="16"/>
          <w:szCs w:val="16"/>
          <w:shd w:val="clear" w:color="auto" w:fill="FFFFFF"/>
        </w:rPr>
        <w:t>накладного монтажа светодиодных панелей Армстронг</w:t>
      </w:r>
      <w:r w:rsidR="000D1391" w:rsidRPr="00445626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14:paraId="748D89B1" w14:textId="660DBAFD" w:rsidR="00CD6EC7" w:rsidRDefault="000D770D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b/>
          <w:sz w:val="16"/>
          <w:szCs w:val="16"/>
        </w:rPr>
        <w:t xml:space="preserve">1 </w:t>
      </w:r>
      <w:r w:rsidR="00CD6EC7" w:rsidRPr="00445626">
        <w:rPr>
          <w:rFonts w:ascii="Arial" w:hAnsi="Arial" w:cs="Arial"/>
          <w:b/>
          <w:sz w:val="16"/>
          <w:szCs w:val="16"/>
        </w:rPr>
        <w:t>ТЕХНИЧЕСКИЕ ДАННЫЕ</w:t>
      </w:r>
    </w:p>
    <w:p w14:paraId="37CB64F6" w14:textId="77777777" w:rsidR="00AC7E35" w:rsidRDefault="00AC7E35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0"/>
        <w:gridCol w:w="3681"/>
      </w:tblGrid>
      <w:tr w:rsidR="00004168" w14:paraId="7254BB5E" w14:textId="77777777" w:rsidTr="00004168">
        <w:tc>
          <w:tcPr>
            <w:tcW w:w="3680" w:type="dxa"/>
          </w:tcPr>
          <w:p w14:paraId="22F4F7B4" w14:textId="3C834AC8" w:rsidR="00004168" w:rsidRDefault="00004168" w:rsidP="00445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5626">
              <w:rPr>
                <w:rFonts w:ascii="Arial" w:hAnsi="Arial" w:cs="Arial"/>
                <w:sz w:val="16"/>
                <w:szCs w:val="16"/>
              </w:rPr>
              <w:t>Температура окружающего воздуха при эксплуатации</w:t>
            </w:r>
          </w:p>
        </w:tc>
        <w:tc>
          <w:tcPr>
            <w:tcW w:w="3681" w:type="dxa"/>
          </w:tcPr>
          <w:p w14:paraId="2ACF6B51" w14:textId="1228270A" w:rsidR="00004168" w:rsidRDefault="00004168" w:rsidP="00445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5626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45626">
              <w:rPr>
                <w:rFonts w:ascii="Arial" w:hAnsi="Arial" w:cs="Arial"/>
                <w:sz w:val="16"/>
                <w:szCs w:val="16"/>
              </w:rPr>
              <w:t>°С до +45°С</w:t>
            </w:r>
          </w:p>
        </w:tc>
      </w:tr>
      <w:tr w:rsidR="00004168" w14:paraId="721BFFC8" w14:textId="77777777" w:rsidTr="00004168">
        <w:tc>
          <w:tcPr>
            <w:tcW w:w="3680" w:type="dxa"/>
          </w:tcPr>
          <w:p w14:paraId="37A50726" w14:textId="100F47D0" w:rsidR="00004168" w:rsidRDefault="00004168" w:rsidP="00445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5626">
              <w:rPr>
                <w:rFonts w:ascii="Arial" w:hAnsi="Arial" w:cs="Arial"/>
                <w:sz w:val="16"/>
                <w:szCs w:val="16"/>
              </w:rPr>
              <w:t>Габаритные размеры (</w:t>
            </w:r>
            <w:proofErr w:type="spellStart"/>
            <w:r w:rsidRPr="00445626">
              <w:rPr>
                <w:rFonts w:ascii="Arial" w:hAnsi="Arial" w:cs="Arial"/>
                <w:sz w:val="16"/>
                <w:szCs w:val="16"/>
              </w:rPr>
              <w:t>ДхШхВ</w:t>
            </w:r>
            <w:proofErr w:type="spellEnd"/>
            <w:r w:rsidRPr="00445626">
              <w:rPr>
                <w:rFonts w:ascii="Arial" w:hAnsi="Arial" w:cs="Arial"/>
                <w:sz w:val="16"/>
                <w:szCs w:val="16"/>
              </w:rPr>
              <w:t>), не более</w:t>
            </w:r>
            <w:r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3681" w:type="dxa"/>
          </w:tcPr>
          <w:p w14:paraId="51101C56" w14:textId="2AB58919" w:rsidR="00004168" w:rsidRDefault="00004168" w:rsidP="00445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5626">
              <w:rPr>
                <w:rFonts w:ascii="Arial" w:hAnsi="Arial" w:cs="Arial"/>
                <w:sz w:val="16"/>
                <w:szCs w:val="16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45626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605</w:t>
            </w:r>
            <w:r w:rsidRPr="00445626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004168" w14:paraId="5E75FE51" w14:textId="77777777" w:rsidTr="00004168">
        <w:tc>
          <w:tcPr>
            <w:tcW w:w="3680" w:type="dxa"/>
          </w:tcPr>
          <w:p w14:paraId="3730951E" w14:textId="2EFE2909" w:rsidR="00004168" w:rsidRDefault="00004168" w:rsidP="00445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Для панелей размера, мм</w:t>
            </w:r>
          </w:p>
        </w:tc>
        <w:tc>
          <w:tcPr>
            <w:tcW w:w="3681" w:type="dxa"/>
          </w:tcPr>
          <w:p w14:paraId="5DD5644E" w14:textId="49D1448D" w:rsidR="00004168" w:rsidRPr="00004168" w:rsidRDefault="00004168" w:rsidP="00445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68">
              <w:rPr>
                <w:rFonts w:ascii="Arial" w:hAnsi="Arial" w:cs="Arial"/>
                <w:sz w:val="16"/>
                <w:szCs w:val="16"/>
              </w:rPr>
              <w:t>595х595</w:t>
            </w:r>
          </w:p>
        </w:tc>
      </w:tr>
      <w:tr w:rsidR="00004168" w:rsidRPr="00004168" w14:paraId="0607219F" w14:textId="77777777" w:rsidTr="00004168">
        <w:tc>
          <w:tcPr>
            <w:tcW w:w="3680" w:type="dxa"/>
          </w:tcPr>
          <w:p w14:paraId="6FAA5E89" w14:textId="17ADBF9B" w:rsidR="00004168" w:rsidRPr="00004168" w:rsidRDefault="00004168" w:rsidP="00445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68">
              <w:rPr>
                <w:rFonts w:ascii="Arial" w:hAnsi="Arial" w:cs="Arial"/>
                <w:sz w:val="16"/>
                <w:szCs w:val="16"/>
              </w:rPr>
              <w:t>Материал</w:t>
            </w:r>
          </w:p>
        </w:tc>
        <w:tc>
          <w:tcPr>
            <w:tcW w:w="3681" w:type="dxa"/>
          </w:tcPr>
          <w:p w14:paraId="75F9AA4C" w14:textId="01220A9D" w:rsidR="00004168" w:rsidRPr="00004168" w:rsidRDefault="00004168" w:rsidP="00445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168">
              <w:rPr>
                <w:rFonts w:ascii="Arial" w:hAnsi="Arial" w:cs="Arial"/>
                <w:sz w:val="16"/>
                <w:szCs w:val="16"/>
              </w:rPr>
              <w:t>Сталь, покрытая порошковой краской</w:t>
            </w:r>
          </w:p>
        </w:tc>
      </w:tr>
    </w:tbl>
    <w:p w14:paraId="00303C7F" w14:textId="0B999016" w:rsidR="00760835" w:rsidRPr="00445626" w:rsidRDefault="00004168" w:rsidP="00445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14:paraId="460B0E2E" w14:textId="12011940" w:rsidR="00CD6EC7" w:rsidRDefault="000D770D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b/>
          <w:sz w:val="16"/>
          <w:szCs w:val="16"/>
        </w:rPr>
        <w:t xml:space="preserve">2 </w:t>
      </w:r>
      <w:r w:rsidR="00CD6EC7" w:rsidRPr="00445626">
        <w:rPr>
          <w:rFonts w:ascii="Arial" w:hAnsi="Arial" w:cs="Arial"/>
          <w:b/>
          <w:sz w:val="16"/>
          <w:szCs w:val="16"/>
        </w:rPr>
        <w:t>КОМПЛЕКТ ПОСТАВКИ</w:t>
      </w:r>
    </w:p>
    <w:p w14:paraId="4F326EC9" w14:textId="5CD0FA3F" w:rsidR="00004168" w:rsidRDefault="00004168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0"/>
        <w:gridCol w:w="3681"/>
      </w:tblGrid>
      <w:tr w:rsidR="00004168" w14:paraId="310F7FF7" w14:textId="77777777" w:rsidTr="00004168">
        <w:tc>
          <w:tcPr>
            <w:tcW w:w="3680" w:type="dxa"/>
          </w:tcPr>
          <w:p w14:paraId="0168D7B0" w14:textId="25962D7F" w:rsidR="00004168" w:rsidRPr="00004168" w:rsidRDefault="00004168" w:rsidP="00004168">
            <w:pPr>
              <w:rPr>
                <w:rFonts w:ascii="Arial" w:hAnsi="Arial" w:cs="Arial"/>
                <w:sz w:val="16"/>
                <w:szCs w:val="16"/>
              </w:rPr>
            </w:pPr>
            <w:r w:rsidRPr="00004168">
              <w:rPr>
                <w:rFonts w:ascii="Arial" w:hAnsi="Arial" w:cs="Arial"/>
                <w:sz w:val="16"/>
                <w:szCs w:val="16"/>
              </w:rPr>
              <w:t>Боковые ламели</w:t>
            </w:r>
          </w:p>
        </w:tc>
        <w:tc>
          <w:tcPr>
            <w:tcW w:w="3681" w:type="dxa"/>
          </w:tcPr>
          <w:p w14:paraId="2E273456" w14:textId="02BA634E" w:rsidR="00004168" w:rsidRPr="00004168" w:rsidRDefault="00004168" w:rsidP="00445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</w:tr>
      <w:tr w:rsidR="00004168" w14:paraId="2F18CDA5" w14:textId="77777777" w:rsidTr="00004168">
        <w:tc>
          <w:tcPr>
            <w:tcW w:w="3680" w:type="dxa"/>
          </w:tcPr>
          <w:p w14:paraId="3AACF8F7" w14:textId="5716E5C2" w:rsidR="00004168" w:rsidRPr="00004168" w:rsidRDefault="00004168" w:rsidP="00004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Фиксаторы</w:t>
            </w:r>
          </w:p>
        </w:tc>
        <w:tc>
          <w:tcPr>
            <w:tcW w:w="3681" w:type="dxa"/>
          </w:tcPr>
          <w:p w14:paraId="18D7EFD7" w14:textId="30E18925" w:rsidR="00004168" w:rsidRPr="00004168" w:rsidRDefault="00004168" w:rsidP="00445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</w:tr>
      <w:tr w:rsidR="00004168" w14:paraId="5D151C3F" w14:textId="77777777" w:rsidTr="00004168">
        <w:tc>
          <w:tcPr>
            <w:tcW w:w="3680" w:type="dxa"/>
          </w:tcPr>
          <w:p w14:paraId="13FEF567" w14:textId="62E4A83E" w:rsidR="00004168" w:rsidRDefault="00004168" w:rsidP="00004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Руководство по эксплуатации</w:t>
            </w:r>
          </w:p>
        </w:tc>
        <w:tc>
          <w:tcPr>
            <w:tcW w:w="3681" w:type="dxa"/>
          </w:tcPr>
          <w:p w14:paraId="3719350E" w14:textId="7B0D60FB" w:rsidR="00004168" w:rsidRDefault="00004168" w:rsidP="00445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</w:tr>
      <w:tr w:rsidR="00004168" w14:paraId="35FA7CFB" w14:textId="77777777" w:rsidTr="00004168">
        <w:tc>
          <w:tcPr>
            <w:tcW w:w="3680" w:type="dxa"/>
          </w:tcPr>
          <w:p w14:paraId="0E4C6729" w14:textId="2A4865D5" w:rsidR="00004168" w:rsidRDefault="00004168" w:rsidP="00004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Упаковка</w:t>
            </w:r>
          </w:p>
        </w:tc>
        <w:tc>
          <w:tcPr>
            <w:tcW w:w="3681" w:type="dxa"/>
          </w:tcPr>
          <w:p w14:paraId="241E3596" w14:textId="2C34348B" w:rsidR="00004168" w:rsidRDefault="00004168" w:rsidP="00445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</w:tr>
    </w:tbl>
    <w:p w14:paraId="7EA52BC7" w14:textId="77777777" w:rsidR="00004168" w:rsidRDefault="00004168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21322C2" w14:textId="225257DE" w:rsidR="00CD6EC7" w:rsidRPr="00445626" w:rsidRDefault="000D770D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b/>
          <w:sz w:val="16"/>
          <w:szCs w:val="16"/>
        </w:rPr>
        <w:t xml:space="preserve">3 </w:t>
      </w:r>
      <w:r w:rsidR="00CD6EC7" w:rsidRPr="00445626">
        <w:rPr>
          <w:rFonts w:ascii="Arial" w:hAnsi="Arial" w:cs="Arial"/>
          <w:b/>
          <w:sz w:val="16"/>
          <w:szCs w:val="16"/>
        </w:rPr>
        <w:t>ПОДГОТОВКА К РАБОТЕ</w:t>
      </w:r>
      <w:r w:rsidR="00004168">
        <w:rPr>
          <w:rFonts w:ascii="Arial" w:hAnsi="Arial" w:cs="Arial"/>
          <w:b/>
          <w:sz w:val="16"/>
          <w:szCs w:val="16"/>
        </w:rPr>
        <w:t xml:space="preserve"> И МОНТАЖ</w:t>
      </w:r>
      <w:r w:rsidR="00CB63F4" w:rsidRPr="00445626">
        <w:rPr>
          <w:rFonts w:ascii="Arial" w:hAnsi="Arial" w:cs="Arial"/>
          <w:b/>
          <w:sz w:val="16"/>
          <w:szCs w:val="16"/>
        </w:rPr>
        <w:t>.</w:t>
      </w:r>
    </w:p>
    <w:p w14:paraId="45459CDE" w14:textId="17F92304" w:rsidR="006D118A" w:rsidRDefault="00AC7E35" w:rsidP="00445626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F2A496E" wp14:editId="79CF122C">
            <wp:extent cx="4680585" cy="337248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FBD6" w14:textId="7D7BAC41" w:rsidR="00AC7E35" w:rsidRDefault="00AC7E35" w:rsidP="00AC7E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Собрать раму, соединив боковые ламели при помощи фиксаторов.</w:t>
      </w:r>
    </w:p>
    <w:p w14:paraId="0C8C4715" w14:textId="3160E4A3" w:rsidR="00AC7E35" w:rsidRDefault="00AC7E35" w:rsidP="00AC7E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Прикрутить только 3 стороны рамы к монтажной поверхности.</w:t>
      </w:r>
    </w:p>
    <w:p w14:paraId="6D30155B" w14:textId="780158BF" w:rsidR="00AC7E35" w:rsidRDefault="00AC7E35" w:rsidP="00AC7E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Вытащить не прикрученную сторону рамы.</w:t>
      </w:r>
    </w:p>
    <w:p w14:paraId="468A0748" w14:textId="19D5E544" w:rsidR="00AC7E35" w:rsidRDefault="00AC7E35" w:rsidP="00AC7E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Установить светодиодный светильник со стороны демонтированной стороны рамы.</w:t>
      </w:r>
    </w:p>
    <w:p w14:paraId="3DC918C7" w14:textId="19B8EAA0" w:rsidR="00AC7E35" w:rsidRPr="00AC7E35" w:rsidRDefault="00AC7E35" w:rsidP="00AC7E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Подключить светильник и установить демонтированную сторону рамы на место.</w:t>
      </w:r>
    </w:p>
    <w:p w14:paraId="1414BCC1" w14:textId="77777777" w:rsidR="00CD6EC7" w:rsidRPr="00445626" w:rsidRDefault="00031166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b/>
          <w:sz w:val="16"/>
          <w:szCs w:val="16"/>
        </w:rPr>
        <w:t>4</w:t>
      </w:r>
      <w:r w:rsidR="00CD6EC7" w:rsidRPr="00445626">
        <w:rPr>
          <w:rFonts w:ascii="Arial" w:hAnsi="Arial" w:cs="Arial"/>
          <w:b/>
          <w:sz w:val="16"/>
          <w:szCs w:val="16"/>
        </w:rPr>
        <w:t xml:space="preserve"> ПРАВИЛА ХРАНЕНИЯ И ТРАНСПОРТИРОВАНИЯ</w:t>
      </w:r>
      <w:r w:rsidR="001B4D73" w:rsidRPr="00445626">
        <w:rPr>
          <w:rFonts w:ascii="Arial" w:hAnsi="Arial" w:cs="Arial"/>
          <w:b/>
          <w:sz w:val="16"/>
          <w:szCs w:val="16"/>
        </w:rPr>
        <w:t>.</w:t>
      </w:r>
    </w:p>
    <w:p w14:paraId="7A9A061C" w14:textId="3A2707AA" w:rsidR="00286F0D" w:rsidRPr="00445626" w:rsidRDefault="001B4D73" w:rsidP="0004530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Транспортирование </w:t>
      </w:r>
      <w:r w:rsidR="00766E93" w:rsidRPr="00445626">
        <w:rPr>
          <w:rFonts w:ascii="Arial" w:hAnsi="Arial" w:cs="Arial"/>
          <w:sz w:val="16"/>
          <w:szCs w:val="16"/>
        </w:rPr>
        <w:t xml:space="preserve">изделий </w:t>
      </w:r>
      <w:r w:rsidRPr="00445626">
        <w:rPr>
          <w:rFonts w:ascii="Arial" w:hAnsi="Arial" w:cs="Arial"/>
          <w:sz w:val="16"/>
          <w:szCs w:val="16"/>
        </w:rPr>
        <w:t xml:space="preserve">осуществляется различными видами транспорта при температуре от </w:t>
      </w:r>
      <w:r w:rsidR="00943FB9" w:rsidRPr="00445626">
        <w:rPr>
          <w:rFonts w:ascii="Arial" w:hAnsi="Arial" w:cs="Arial"/>
          <w:sz w:val="16"/>
          <w:szCs w:val="16"/>
        </w:rPr>
        <w:t>+</w:t>
      </w:r>
      <w:r w:rsidR="00E7565F">
        <w:rPr>
          <w:rFonts w:ascii="Arial" w:hAnsi="Arial" w:cs="Arial"/>
          <w:sz w:val="16"/>
          <w:szCs w:val="16"/>
        </w:rPr>
        <w:t>5</w:t>
      </w:r>
      <w:r w:rsidRPr="00445626">
        <w:rPr>
          <w:rFonts w:ascii="Arial" w:hAnsi="Arial" w:cs="Arial"/>
          <w:sz w:val="16"/>
          <w:szCs w:val="16"/>
        </w:rPr>
        <w:t>0° С до -</w:t>
      </w:r>
      <w:r w:rsidR="00E7565F">
        <w:rPr>
          <w:rFonts w:ascii="Arial" w:hAnsi="Arial" w:cs="Arial"/>
          <w:sz w:val="16"/>
          <w:szCs w:val="16"/>
        </w:rPr>
        <w:t>25</w:t>
      </w:r>
      <w:r w:rsidRPr="00445626">
        <w:rPr>
          <w:rFonts w:ascii="Arial" w:hAnsi="Arial" w:cs="Arial"/>
          <w:sz w:val="16"/>
          <w:szCs w:val="16"/>
        </w:rPr>
        <w:t xml:space="preserve">° С при условии защиты от атмосферных осадков. </w:t>
      </w:r>
    </w:p>
    <w:p w14:paraId="01E963C0" w14:textId="01F59614" w:rsidR="001B4D73" w:rsidRPr="00445626" w:rsidRDefault="00E7565F" w:rsidP="0004530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7565F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 Срок хранения товара в данных условиях не более 5 лет.</w:t>
      </w:r>
      <w:r w:rsidR="001B4D73" w:rsidRPr="00445626">
        <w:rPr>
          <w:rFonts w:ascii="Arial" w:hAnsi="Arial" w:cs="Arial"/>
          <w:sz w:val="16"/>
          <w:szCs w:val="16"/>
        </w:rPr>
        <w:t xml:space="preserve"> </w:t>
      </w:r>
    </w:p>
    <w:p w14:paraId="71A46EB9" w14:textId="77777777" w:rsidR="00031166" w:rsidRPr="00445626" w:rsidRDefault="00031166" w:rsidP="004456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F83CB82" w14:textId="77777777" w:rsidR="00E933AD" w:rsidRPr="00445626" w:rsidRDefault="00E933AD" w:rsidP="00E933A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b/>
          <w:sz w:val="16"/>
          <w:szCs w:val="16"/>
        </w:rPr>
        <w:t>5 ГАРАНТИЙНЫЕ ОБЯЗАТЕЛЬСТВА ИЗГОТОВИТЕЛЯ</w:t>
      </w:r>
    </w:p>
    <w:p w14:paraId="3E231FE8" w14:textId="77777777" w:rsidR="00E933AD" w:rsidRPr="00445626" w:rsidRDefault="00E933AD" w:rsidP="00E933A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>Гарантийный срок эксплуатации 1</w:t>
      </w:r>
      <w:r>
        <w:rPr>
          <w:rFonts w:ascii="Arial" w:hAnsi="Arial" w:cs="Arial"/>
          <w:sz w:val="16"/>
          <w:szCs w:val="16"/>
        </w:rPr>
        <w:t>2</w:t>
      </w:r>
      <w:r w:rsidRPr="00445626">
        <w:rPr>
          <w:rFonts w:ascii="Arial" w:hAnsi="Arial" w:cs="Arial"/>
          <w:sz w:val="16"/>
          <w:szCs w:val="16"/>
        </w:rPr>
        <w:t xml:space="preserve"> месяцев </w:t>
      </w:r>
      <w:r>
        <w:rPr>
          <w:rFonts w:ascii="Arial" w:hAnsi="Arial" w:cs="Arial"/>
          <w:sz w:val="16"/>
          <w:szCs w:val="16"/>
        </w:rPr>
        <w:t>со дня продажи</w:t>
      </w:r>
      <w:r w:rsidRPr="00445626">
        <w:rPr>
          <w:rFonts w:ascii="Arial" w:hAnsi="Arial" w:cs="Arial"/>
          <w:sz w:val="16"/>
          <w:szCs w:val="16"/>
        </w:rPr>
        <w:t>. Срок службы не менее 10 лет.</w:t>
      </w:r>
    </w:p>
    <w:p w14:paraId="648BCD6A" w14:textId="3C59FEC1" w:rsidR="00E933AD" w:rsidRPr="00445626" w:rsidRDefault="00E933AD" w:rsidP="00E933A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 xml:space="preserve">Срок сохраняемости изделия в упаковке – </w:t>
      </w:r>
      <w:r w:rsidR="003C2D31">
        <w:rPr>
          <w:rFonts w:ascii="Arial" w:hAnsi="Arial" w:cs="Arial"/>
          <w:sz w:val="16"/>
          <w:szCs w:val="16"/>
        </w:rPr>
        <w:t>5</w:t>
      </w:r>
      <w:r w:rsidRPr="00445626">
        <w:rPr>
          <w:rFonts w:ascii="Arial" w:hAnsi="Arial" w:cs="Arial"/>
          <w:sz w:val="16"/>
          <w:szCs w:val="16"/>
        </w:rPr>
        <w:t xml:space="preserve"> </w:t>
      </w:r>
      <w:r w:rsidR="003C2D31">
        <w:rPr>
          <w:rFonts w:ascii="Arial" w:hAnsi="Arial" w:cs="Arial"/>
          <w:sz w:val="16"/>
          <w:szCs w:val="16"/>
        </w:rPr>
        <w:t>лет</w:t>
      </w:r>
      <w:r w:rsidRPr="00445626">
        <w:rPr>
          <w:rFonts w:ascii="Arial" w:hAnsi="Arial" w:cs="Arial"/>
          <w:sz w:val="16"/>
          <w:szCs w:val="16"/>
        </w:rPr>
        <w:t xml:space="preserve"> со дня отгрузки</w:t>
      </w:r>
      <w:r>
        <w:rPr>
          <w:rFonts w:ascii="Arial" w:hAnsi="Arial" w:cs="Arial"/>
          <w:sz w:val="16"/>
          <w:szCs w:val="16"/>
        </w:rPr>
        <w:t>.</w:t>
      </w:r>
    </w:p>
    <w:p w14:paraId="197F30E7" w14:textId="625435F2" w:rsidR="00E933AD" w:rsidRDefault="00E933AD" w:rsidP="00E933A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45626">
        <w:rPr>
          <w:rFonts w:ascii="Arial" w:hAnsi="Arial" w:cs="Arial"/>
          <w:sz w:val="16"/>
          <w:szCs w:val="16"/>
        </w:rPr>
        <w:t>По истечении срока службы изделие утилизировать в соответствии с указаниями местных органов власти.</w:t>
      </w:r>
    </w:p>
    <w:p w14:paraId="267E095F" w14:textId="2D478F2D" w:rsidR="00445626" w:rsidRDefault="003C2D31" w:rsidP="004456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="00445626">
        <w:rPr>
          <w:rFonts w:ascii="Arial" w:hAnsi="Arial" w:cs="Arial"/>
          <w:b/>
          <w:sz w:val="16"/>
          <w:szCs w:val="16"/>
        </w:rPr>
        <w:t xml:space="preserve"> ИНФОРМАЦИЯ О ПРОИЗВОДИТЕЛЕ</w:t>
      </w:r>
    </w:p>
    <w:p w14:paraId="33D84471" w14:textId="3ACD1647" w:rsidR="00854582" w:rsidRPr="00445626" w:rsidRDefault="00E7565F" w:rsidP="00E756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7565F">
        <w:rPr>
          <w:rFonts w:ascii="Arial" w:hAnsi="Arial" w:cs="Arial"/>
          <w:sz w:val="16"/>
          <w:szCs w:val="16"/>
        </w:rPr>
        <w:t xml:space="preserve">Изготовитель: ООО «ТРИО» Адрес: Россия, г. Москва, </w:t>
      </w:r>
      <w:proofErr w:type="spellStart"/>
      <w:r w:rsidRPr="00E7565F">
        <w:rPr>
          <w:rFonts w:ascii="Arial" w:hAnsi="Arial" w:cs="Arial"/>
          <w:sz w:val="16"/>
          <w:szCs w:val="16"/>
        </w:rPr>
        <w:t>вн</w:t>
      </w:r>
      <w:proofErr w:type="spellEnd"/>
      <w:r w:rsidRPr="00E7565F">
        <w:rPr>
          <w:rFonts w:ascii="Arial" w:hAnsi="Arial" w:cs="Arial"/>
          <w:sz w:val="16"/>
          <w:szCs w:val="16"/>
        </w:rPr>
        <w:t>. тер. г. поселение Московский, КВ-Л 74, ВЛД. 1, СТР. 1, этаж/офис 1/48. Поставщик: ООО «СИЛА СВЕТА» Россия, 117405, г. Москва, ул. Дорожная, д. 48, тел. +7(499)394-69-26. Дата изготовления нанесена на корпус светильника в формате ММ.ГГГГ, где ММ – месяц изготовления, ГГГГ – год изготовления. Произведено в России</w:t>
      </w:r>
      <w:r>
        <w:rPr>
          <w:rFonts w:ascii="Arial" w:hAnsi="Arial" w:cs="Arial"/>
          <w:sz w:val="16"/>
          <w:szCs w:val="16"/>
        </w:rPr>
        <w:t>.</w:t>
      </w:r>
      <w:r w:rsidR="00B01C8E" w:rsidRPr="00445626">
        <w:rPr>
          <w:rFonts w:ascii="Arial" w:hAnsi="Arial" w:cs="Arial"/>
          <w:sz w:val="16"/>
          <w:szCs w:val="16"/>
        </w:rPr>
        <w:t xml:space="preserve">  </w:t>
      </w:r>
      <w:r w:rsidR="003F1EB4" w:rsidRPr="00445626">
        <w:rPr>
          <w:rFonts w:ascii="Arial" w:hAnsi="Arial" w:cs="Arial"/>
          <w:sz w:val="16"/>
          <w:szCs w:val="16"/>
        </w:rPr>
        <w:t xml:space="preserve">     </w:t>
      </w:r>
    </w:p>
    <w:sectPr w:rsidR="00854582" w:rsidRPr="00445626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E2AC2"/>
    <w:multiLevelType w:val="hybridMultilevel"/>
    <w:tmpl w:val="2EDC274C"/>
    <w:lvl w:ilvl="0" w:tplc="816226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04168"/>
    <w:rsid w:val="00025304"/>
    <w:rsid w:val="00027CBB"/>
    <w:rsid w:val="00031166"/>
    <w:rsid w:val="00045305"/>
    <w:rsid w:val="00064466"/>
    <w:rsid w:val="00064D69"/>
    <w:rsid w:val="0009568D"/>
    <w:rsid w:val="000C167D"/>
    <w:rsid w:val="000D0B8A"/>
    <w:rsid w:val="000D1391"/>
    <w:rsid w:val="000D770D"/>
    <w:rsid w:val="00121A05"/>
    <w:rsid w:val="0013330D"/>
    <w:rsid w:val="00141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21688B"/>
    <w:rsid w:val="00244AD2"/>
    <w:rsid w:val="00261A84"/>
    <w:rsid w:val="00286F0D"/>
    <w:rsid w:val="002A5CB9"/>
    <w:rsid w:val="002B112C"/>
    <w:rsid w:val="002C166C"/>
    <w:rsid w:val="002E469C"/>
    <w:rsid w:val="00380580"/>
    <w:rsid w:val="003A4A7A"/>
    <w:rsid w:val="003C2D31"/>
    <w:rsid w:val="003E5471"/>
    <w:rsid w:val="003E6665"/>
    <w:rsid w:val="003F1AEF"/>
    <w:rsid w:val="003F1EB4"/>
    <w:rsid w:val="00402BA4"/>
    <w:rsid w:val="00406858"/>
    <w:rsid w:val="004137CD"/>
    <w:rsid w:val="004336FC"/>
    <w:rsid w:val="00445626"/>
    <w:rsid w:val="004513D0"/>
    <w:rsid w:val="00466688"/>
    <w:rsid w:val="004B7F57"/>
    <w:rsid w:val="004C26CF"/>
    <w:rsid w:val="004D561E"/>
    <w:rsid w:val="004E5D4F"/>
    <w:rsid w:val="004F04D8"/>
    <w:rsid w:val="004F05D8"/>
    <w:rsid w:val="0050764E"/>
    <w:rsid w:val="00512B6B"/>
    <w:rsid w:val="00537CA4"/>
    <w:rsid w:val="00593084"/>
    <w:rsid w:val="00593412"/>
    <w:rsid w:val="00595F71"/>
    <w:rsid w:val="005A77B1"/>
    <w:rsid w:val="005D1969"/>
    <w:rsid w:val="005D43A2"/>
    <w:rsid w:val="005E19DA"/>
    <w:rsid w:val="00624439"/>
    <w:rsid w:val="00661894"/>
    <w:rsid w:val="00664ED2"/>
    <w:rsid w:val="00671037"/>
    <w:rsid w:val="0067257B"/>
    <w:rsid w:val="006A1F09"/>
    <w:rsid w:val="006B27AF"/>
    <w:rsid w:val="006B7D77"/>
    <w:rsid w:val="006D118A"/>
    <w:rsid w:val="006D54E3"/>
    <w:rsid w:val="006E536D"/>
    <w:rsid w:val="006F19AB"/>
    <w:rsid w:val="006F66A1"/>
    <w:rsid w:val="00706A3F"/>
    <w:rsid w:val="00737B29"/>
    <w:rsid w:val="00760835"/>
    <w:rsid w:val="00766E93"/>
    <w:rsid w:val="0079003F"/>
    <w:rsid w:val="00792663"/>
    <w:rsid w:val="007E7011"/>
    <w:rsid w:val="007F050E"/>
    <w:rsid w:val="007F07B2"/>
    <w:rsid w:val="00810823"/>
    <w:rsid w:val="00814CCE"/>
    <w:rsid w:val="008171DA"/>
    <w:rsid w:val="0083747A"/>
    <w:rsid w:val="008458ED"/>
    <w:rsid w:val="008541A8"/>
    <w:rsid w:val="00854582"/>
    <w:rsid w:val="008559EE"/>
    <w:rsid w:val="00857A30"/>
    <w:rsid w:val="008607DF"/>
    <w:rsid w:val="00860884"/>
    <w:rsid w:val="0086368A"/>
    <w:rsid w:val="008941A1"/>
    <w:rsid w:val="008B2A4A"/>
    <w:rsid w:val="0090190C"/>
    <w:rsid w:val="00931BEB"/>
    <w:rsid w:val="00943FB9"/>
    <w:rsid w:val="0096137D"/>
    <w:rsid w:val="009859B7"/>
    <w:rsid w:val="009879DA"/>
    <w:rsid w:val="00990C9F"/>
    <w:rsid w:val="009A4F61"/>
    <w:rsid w:val="009B6863"/>
    <w:rsid w:val="009E4E07"/>
    <w:rsid w:val="009E57AC"/>
    <w:rsid w:val="009F0C3C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C7E35"/>
    <w:rsid w:val="00AD3D78"/>
    <w:rsid w:val="00AD5554"/>
    <w:rsid w:val="00AD6010"/>
    <w:rsid w:val="00AE2694"/>
    <w:rsid w:val="00AF6CDC"/>
    <w:rsid w:val="00B01C8E"/>
    <w:rsid w:val="00B01FF1"/>
    <w:rsid w:val="00B2134A"/>
    <w:rsid w:val="00B35544"/>
    <w:rsid w:val="00B60F50"/>
    <w:rsid w:val="00B850B0"/>
    <w:rsid w:val="00BB0417"/>
    <w:rsid w:val="00BC3A4D"/>
    <w:rsid w:val="00C10FED"/>
    <w:rsid w:val="00C22AFD"/>
    <w:rsid w:val="00C462D0"/>
    <w:rsid w:val="00C54576"/>
    <w:rsid w:val="00C62B0F"/>
    <w:rsid w:val="00C66370"/>
    <w:rsid w:val="00C66903"/>
    <w:rsid w:val="00C74DDD"/>
    <w:rsid w:val="00C806AC"/>
    <w:rsid w:val="00CB2D58"/>
    <w:rsid w:val="00CB3A41"/>
    <w:rsid w:val="00CB63F4"/>
    <w:rsid w:val="00CC29B1"/>
    <w:rsid w:val="00CD2253"/>
    <w:rsid w:val="00CD6EC7"/>
    <w:rsid w:val="00D109EE"/>
    <w:rsid w:val="00D1585E"/>
    <w:rsid w:val="00D31386"/>
    <w:rsid w:val="00D3795B"/>
    <w:rsid w:val="00D57108"/>
    <w:rsid w:val="00D64B37"/>
    <w:rsid w:val="00DB40F3"/>
    <w:rsid w:val="00DD3057"/>
    <w:rsid w:val="00DE0867"/>
    <w:rsid w:val="00E0043D"/>
    <w:rsid w:val="00E11770"/>
    <w:rsid w:val="00E32EC8"/>
    <w:rsid w:val="00E37E68"/>
    <w:rsid w:val="00E439F3"/>
    <w:rsid w:val="00E67594"/>
    <w:rsid w:val="00E70A0B"/>
    <w:rsid w:val="00E7112D"/>
    <w:rsid w:val="00E7565F"/>
    <w:rsid w:val="00E933AD"/>
    <w:rsid w:val="00EB3448"/>
    <w:rsid w:val="00EB4623"/>
    <w:rsid w:val="00EC7C50"/>
    <w:rsid w:val="00ED1620"/>
    <w:rsid w:val="00EF0470"/>
    <w:rsid w:val="00EF39E5"/>
    <w:rsid w:val="00F05A52"/>
    <w:rsid w:val="00F201A1"/>
    <w:rsid w:val="00F34E6F"/>
    <w:rsid w:val="00F411DA"/>
    <w:rsid w:val="00F474E6"/>
    <w:rsid w:val="00F47BE4"/>
    <w:rsid w:val="00F5149D"/>
    <w:rsid w:val="00F5206A"/>
    <w:rsid w:val="00F52BFD"/>
    <w:rsid w:val="00F5525E"/>
    <w:rsid w:val="00FA7639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9113"/>
  <w15:docId w15:val="{29B8F511-E0B2-430E-BAD7-086239E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  <w:style w:type="table" w:styleId="a7">
    <w:name w:val="Table Grid"/>
    <w:basedOn w:val="a1"/>
    <w:uiPriority w:val="59"/>
    <w:rsid w:val="0000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3FD1-BD58-45BC-98A5-D37B26A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2020-08-25T09:32:00Z</cp:lastPrinted>
  <dcterms:created xsi:type="dcterms:W3CDTF">2025-04-14T13:58:00Z</dcterms:created>
  <dcterms:modified xsi:type="dcterms:W3CDTF">2025-04-15T05:45:00Z</dcterms:modified>
</cp:coreProperties>
</file>